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3C6" w:rsidRDefault="00DB5684" w:rsidP="00DB568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B5684">
        <w:rPr>
          <w:rFonts w:ascii="Montserrat" w:eastAsia="Times New Roman" w:hAnsi="Montserrat" w:cs="Times New Roman"/>
          <w:caps/>
          <w:color w:val="273350"/>
          <w:sz w:val="24"/>
          <w:szCs w:val="24"/>
          <w:lang w:eastAsia="ru-RU"/>
        </w:rPr>
        <w:t>Консультирование</w:t>
      </w:r>
      <w:r w:rsidRPr="00DB5684">
        <w:rPr>
          <w:rFonts w:ascii="Times New Roman" w:eastAsia="Times New Roman" w:hAnsi="Times New Roman" w:cs="Times New Roman"/>
          <w:caps/>
          <w:color w:val="273350"/>
          <w:sz w:val="24"/>
          <w:szCs w:val="24"/>
          <w:lang w:eastAsia="ru-RU"/>
        </w:rPr>
        <w:t xml:space="preserve"> 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ПО КОНТРОЛЮ (согласно </w:t>
      </w:r>
      <w:r w:rsidRPr="00AE4126"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>п.10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</w:t>
      </w:r>
      <w:proofErr w:type="spellStart"/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ст</w:t>
      </w:r>
      <w:proofErr w:type="spellEnd"/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46 Федерального закона от 31.07.2020 №248–ФЗ) </w:t>
      </w:r>
    </w:p>
    <w:p w:rsidR="00DB5684" w:rsidRDefault="00DB5684" w:rsidP="00DB568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B5684">
        <w:rPr>
          <w:rFonts w:ascii="Times New Roman" w:eastAsia="Times New Roman" w:hAnsi="Times New Roman" w:cs="Times New Roman"/>
          <w:bCs/>
          <w:caps/>
          <w:color w:val="273350"/>
          <w:sz w:val="24"/>
          <w:szCs w:val="24"/>
          <w:lang w:eastAsia="ru-RU"/>
        </w:rPr>
        <w:t>Информация о способах получения консультаций по вопросам, связанным с организацией и осуществлением муниципального контроля.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</w:t>
      </w:r>
    </w:p>
    <w:p w:rsidR="009A6447" w:rsidRPr="00D15A9C" w:rsidRDefault="009A6447" w:rsidP="009A6447">
      <w:pPr>
        <w:spacing w:after="0" w:line="240" w:lineRule="auto"/>
        <w:ind w:right="13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Консультирование</w:t>
      </w:r>
    </w:p>
    <w:p w:rsidR="009A6447" w:rsidRDefault="009A6447" w:rsidP="009A6447">
      <w:pPr>
        <w:pStyle w:val="a6"/>
        <w:ind w:left="0" w:right="136" w:firstLine="993"/>
      </w:pPr>
      <w:r>
        <w:t>Консультирование контролируемых лиц и их представителей осуществляется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контроля.</w:t>
      </w:r>
    </w:p>
    <w:p w:rsidR="009A6447" w:rsidRDefault="009A6447" w:rsidP="009A6447">
      <w:pPr>
        <w:pStyle w:val="a6"/>
        <w:ind w:right="136"/>
      </w:pPr>
      <w:r>
        <w:t>Консультирование осуществляется без взимания платы.</w:t>
      </w:r>
    </w:p>
    <w:p w:rsidR="009A6447" w:rsidRDefault="009A6447" w:rsidP="009A6447">
      <w:pPr>
        <w:pStyle w:val="a6"/>
        <w:ind w:right="136"/>
      </w:pPr>
      <w:r>
        <w:t xml:space="preserve">Консультирование может осуществляться по телефону, посредством </w:t>
      </w:r>
      <w:proofErr w:type="spellStart"/>
      <w:r>
        <w:t>видеоконференц</w:t>
      </w:r>
      <w:proofErr w:type="spellEnd"/>
      <w:r>
        <w:t>-связи, использования мобильного приложения "Инспектор", на личном приеме, либо в ходе проведения профилактических мероприятий, контрольных мероприятий, так и в письменной форме.</w:t>
      </w:r>
    </w:p>
    <w:p w:rsidR="009A6447" w:rsidRDefault="009A6447" w:rsidP="009A6447">
      <w:pPr>
        <w:pStyle w:val="a6"/>
        <w:ind w:right="136"/>
      </w:pPr>
      <w:r>
        <w:t>Время консультирования не должно превышать 15 минут.</w:t>
      </w:r>
    </w:p>
    <w:p w:rsidR="009A6447" w:rsidRDefault="009A6447" w:rsidP="009A6447">
      <w:pPr>
        <w:pStyle w:val="a6"/>
        <w:ind w:right="136"/>
      </w:pPr>
      <w:r>
        <w:t xml:space="preserve">Личный прием граждан проводится руководителем Контрольного органа. </w:t>
      </w:r>
    </w:p>
    <w:p w:rsidR="009A6447" w:rsidRDefault="009A6447" w:rsidP="009A6447">
      <w:pPr>
        <w:pStyle w:val="a6"/>
        <w:ind w:right="136"/>
      </w:pPr>
      <w:r>
        <w:t>Информация о месте приема, а также об установленных для приема днях и часах размещается на официальном сайте Контрольного органа в сети «Интернет»: https://mulinskoe-r43.gosweb.gosuslugi.ru.</w:t>
      </w:r>
    </w:p>
    <w:p w:rsidR="009A6447" w:rsidRDefault="009A6447" w:rsidP="009A6447">
      <w:pPr>
        <w:pStyle w:val="a6"/>
        <w:ind w:right="136"/>
      </w:pPr>
      <w:bookmarkStart w:id="0" w:name="_GoBack"/>
      <w:bookmarkEnd w:id="0"/>
      <w:r>
        <w:t>Консультирование осуществляется по следующим вопросам:</w:t>
      </w:r>
    </w:p>
    <w:p w:rsidR="009A6447" w:rsidRDefault="009A6447" w:rsidP="009A6447">
      <w:pPr>
        <w:pStyle w:val="a6"/>
        <w:ind w:right="136"/>
      </w:pPr>
      <w:r>
        <w:t>а) организация и осуществление муниципального контроля;</w:t>
      </w:r>
    </w:p>
    <w:p w:rsidR="009A6447" w:rsidRDefault="009A6447" w:rsidP="009A6447">
      <w:pPr>
        <w:pStyle w:val="a6"/>
        <w:ind w:right="136"/>
      </w:pPr>
      <w:r>
        <w:t>б) порядок осуществления профилактических, контрольных мероприятий, установленных настоящим положением.</w:t>
      </w:r>
    </w:p>
    <w:p w:rsidR="009A6447" w:rsidRDefault="009A6447" w:rsidP="009A6447">
      <w:pPr>
        <w:pStyle w:val="a6"/>
        <w:ind w:right="136"/>
      </w:pPr>
      <w:r>
        <w:t xml:space="preserve">в) применения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 </w:t>
      </w:r>
    </w:p>
    <w:p w:rsidR="009A6447" w:rsidRDefault="009A6447" w:rsidP="009A6447">
      <w:pPr>
        <w:pStyle w:val="a6"/>
        <w:ind w:right="136"/>
      </w:pPr>
      <w:r>
        <w:t>г) обжалования решений контрольных органов, действий (бездействия) их должностных лиц.</w:t>
      </w:r>
    </w:p>
    <w:p w:rsidR="009A6447" w:rsidRDefault="009A6447" w:rsidP="009A6447">
      <w:pPr>
        <w:pStyle w:val="a6"/>
        <w:ind w:right="136"/>
      </w:pPr>
      <w:r>
        <w:t>Письменное консультирование осуществляется в случае поступления обращения в письменной форме по вопросам, указанным в подпунктах б-г настоящего пункта.</w:t>
      </w:r>
    </w:p>
    <w:p w:rsidR="009A6447" w:rsidRDefault="009A6447" w:rsidP="009A6447">
      <w:pPr>
        <w:pStyle w:val="a6"/>
        <w:ind w:right="136"/>
      </w:pPr>
      <w:r>
        <w:t>Если поставленные во время консультирования вопросы не относятся к сфере муниципального контроля, даются необходимые разъяснения по обращению в соответствующие органы власти или к соответствующим должностным лицам.</w:t>
      </w:r>
    </w:p>
    <w:p w:rsidR="009A6447" w:rsidRDefault="009A6447" w:rsidP="009A6447">
      <w:pPr>
        <w:pStyle w:val="a6"/>
        <w:ind w:right="136"/>
      </w:pPr>
      <w:r>
        <w:t>Контрольный орган осуществляет учет консультирований, который проводится посредством внесения соответствующей записи в журнал консультирования.</w:t>
      </w:r>
    </w:p>
    <w:p w:rsidR="009A6447" w:rsidRDefault="009A6447" w:rsidP="009A6447">
      <w:pPr>
        <w:pStyle w:val="a6"/>
        <w:ind w:right="136"/>
      </w:pPr>
      <w:r>
        <w:t xml:space="preserve">При проведении консультирования во время контрольных мероприятий запись о проведенной консультации отражается в акте </w:t>
      </w:r>
      <w:r>
        <w:lastRenderedPageBreak/>
        <w:t>контрольного мероприятия.</w:t>
      </w:r>
    </w:p>
    <w:p w:rsidR="009A6447" w:rsidRDefault="009A6447" w:rsidP="009A6447">
      <w:pPr>
        <w:pStyle w:val="a6"/>
        <w:ind w:right="136"/>
      </w:pPr>
      <w:r>
        <w:t>В случае если в течение календарного года поступило три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в сети «Интернет»: https://mulinskoe-r43.gosweb.gosuslugi.ru,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</w:r>
    </w:p>
    <w:p w:rsidR="00AE4126" w:rsidRPr="009A6447" w:rsidRDefault="00AE4126" w:rsidP="00AE412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val="x-none" w:eastAsia="ru-RU"/>
        </w:rPr>
      </w:pPr>
    </w:p>
    <w:p w:rsidR="009A6447" w:rsidRPr="00DB6EE3" w:rsidRDefault="009A6447" w:rsidP="009A6447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DB6EE3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(электронный адрес: </w:t>
      </w:r>
      <w:r w:rsidRPr="00DB6EE3">
        <w:rPr>
          <w:rFonts w:ascii="Times New Roman" w:eastAsia="Times New Roman" w:hAnsi="Times New Roman" w:cs="Times New Roman"/>
          <w:color w:val="000000" w:themeColor="text1"/>
          <w:szCs w:val="24"/>
          <w:lang w:val="en-US" w:eastAsia="ru-RU"/>
        </w:rPr>
        <w:t>https</w:t>
      </w:r>
      <w:r w:rsidRPr="00DB6EE3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://</w:t>
      </w:r>
      <w:proofErr w:type="spellStart"/>
      <w:r w:rsidRPr="00DB6EE3">
        <w:rPr>
          <w:rFonts w:ascii="Times New Roman" w:eastAsia="Times New Roman" w:hAnsi="Times New Roman" w:cs="Times New Roman"/>
          <w:color w:val="000000" w:themeColor="text1"/>
          <w:szCs w:val="24"/>
          <w:lang w:val="en-US" w:eastAsia="ru-RU"/>
        </w:rPr>
        <w:t>mulinskoer</w:t>
      </w:r>
      <w:proofErr w:type="spellEnd"/>
      <w:r w:rsidRPr="00DB6EE3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43.</w:t>
      </w:r>
      <w:proofErr w:type="spellStart"/>
      <w:r w:rsidRPr="00DB6EE3">
        <w:rPr>
          <w:rFonts w:ascii="Times New Roman" w:eastAsia="Times New Roman" w:hAnsi="Times New Roman" w:cs="Times New Roman"/>
          <w:color w:val="000000" w:themeColor="text1"/>
          <w:szCs w:val="24"/>
          <w:lang w:val="en-US" w:eastAsia="ru-RU"/>
        </w:rPr>
        <w:t>gosweb</w:t>
      </w:r>
      <w:proofErr w:type="spellEnd"/>
      <w:r w:rsidRPr="00DB6EE3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.</w:t>
      </w:r>
      <w:proofErr w:type="spellStart"/>
      <w:r w:rsidRPr="00DB6EE3">
        <w:rPr>
          <w:rFonts w:ascii="Times New Roman" w:eastAsia="Times New Roman" w:hAnsi="Times New Roman" w:cs="Times New Roman"/>
          <w:color w:val="000000" w:themeColor="text1"/>
          <w:szCs w:val="24"/>
          <w:lang w:val="en-US" w:eastAsia="ru-RU"/>
        </w:rPr>
        <w:t>gosuslugi</w:t>
      </w:r>
      <w:proofErr w:type="spellEnd"/>
      <w:r w:rsidRPr="00DB6EE3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.</w:t>
      </w:r>
      <w:proofErr w:type="spellStart"/>
      <w:r w:rsidRPr="00DB6EE3">
        <w:rPr>
          <w:rFonts w:ascii="Times New Roman" w:eastAsia="Times New Roman" w:hAnsi="Times New Roman" w:cs="Times New Roman"/>
          <w:color w:val="000000" w:themeColor="text1"/>
          <w:szCs w:val="24"/>
          <w:lang w:val="en-US" w:eastAsia="ru-RU"/>
        </w:rPr>
        <w:t>ru</w:t>
      </w:r>
      <w:proofErr w:type="spellEnd"/>
      <w:r w:rsidRPr="00DB6EE3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/</w:t>
      </w:r>
      <w:proofErr w:type="spellStart"/>
      <w:r w:rsidRPr="00DB6EE3">
        <w:rPr>
          <w:rFonts w:ascii="Times New Roman" w:eastAsia="Times New Roman" w:hAnsi="Times New Roman" w:cs="Times New Roman"/>
          <w:color w:val="000000" w:themeColor="text1"/>
          <w:szCs w:val="24"/>
          <w:lang w:val="en-US" w:eastAsia="ru-RU"/>
        </w:rPr>
        <w:t>netcat</w:t>
      </w:r>
      <w:proofErr w:type="spellEnd"/>
      <w:r w:rsidRPr="00DB6EE3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/</w:t>
      </w:r>
      <w:r w:rsidRPr="00DB6EE3">
        <w:rPr>
          <w:rFonts w:ascii="Times New Roman" w:eastAsia="Times New Roman" w:hAnsi="Times New Roman" w:cs="Times New Roman"/>
          <w:color w:val="000000" w:themeColor="text1"/>
          <w:szCs w:val="24"/>
          <w:lang w:val="en-US" w:eastAsia="ru-RU"/>
        </w:rPr>
        <w:t>index</w:t>
      </w:r>
      <w:r w:rsidRPr="00DB6EE3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.</w:t>
      </w:r>
      <w:r w:rsidRPr="00DB6EE3">
        <w:rPr>
          <w:rFonts w:ascii="Times New Roman" w:eastAsia="Times New Roman" w:hAnsi="Times New Roman" w:cs="Times New Roman"/>
          <w:color w:val="000000" w:themeColor="text1"/>
          <w:szCs w:val="24"/>
          <w:lang w:val="en-US" w:eastAsia="ru-RU"/>
        </w:rPr>
        <w:t>php</w:t>
      </w:r>
      <w:r w:rsidRPr="00DB6EE3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?</w:t>
      </w:r>
      <w:r w:rsidRPr="00DB6EE3">
        <w:rPr>
          <w:rFonts w:ascii="Times New Roman" w:eastAsia="Times New Roman" w:hAnsi="Times New Roman" w:cs="Times New Roman"/>
          <w:color w:val="000000" w:themeColor="text1"/>
          <w:szCs w:val="24"/>
          <w:lang w:val="en-US" w:eastAsia="ru-RU"/>
        </w:rPr>
        <w:t>catalogue</w:t>
      </w:r>
      <w:r w:rsidRPr="00DB6EE3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=1&amp;</w:t>
      </w:r>
      <w:r w:rsidRPr="00DB6EE3">
        <w:rPr>
          <w:rFonts w:ascii="Times New Roman" w:eastAsia="Times New Roman" w:hAnsi="Times New Roman" w:cs="Times New Roman"/>
          <w:color w:val="000000" w:themeColor="text1"/>
          <w:szCs w:val="24"/>
          <w:lang w:val="en-US" w:eastAsia="ru-RU"/>
        </w:rPr>
        <w:t>sub</w:t>
      </w:r>
      <w:r w:rsidRPr="00DB6EE3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=168)</w:t>
      </w:r>
    </w:p>
    <w:p w:rsidR="00AE4126" w:rsidRDefault="00AE4126" w:rsidP="00AE412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</w:p>
    <w:p w:rsidR="00AE4126" w:rsidRDefault="00AE4126" w:rsidP="00AE412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</w:p>
    <w:p w:rsidR="00AC3390" w:rsidRPr="00C2562A" w:rsidRDefault="001A35A6" w:rsidP="00AE4126">
      <w:pPr>
        <w:shd w:val="clear" w:color="auto" w:fill="FFFFFF"/>
        <w:spacing w:before="90" w:after="210" w:line="240" w:lineRule="auto"/>
      </w:pPr>
      <w:r w:rsidRPr="001A35A6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</w:p>
    <w:sectPr w:rsidR="00AC3390" w:rsidRPr="00C2562A" w:rsidSect="00716159">
      <w:pgSz w:w="11906" w:h="16838"/>
      <w:pgMar w:top="851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6FE8"/>
    <w:multiLevelType w:val="multilevel"/>
    <w:tmpl w:val="58C04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8D161B"/>
    <w:multiLevelType w:val="multilevel"/>
    <w:tmpl w:val="6636A5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5A6"/>
    <w:rsid w:val="000911F2"/>
    <w:rsid w:val="000971E0"/>
    <w:rsid w:val="000B314D"/>
    <w:rsid w:val="000B60EB"/>
    <w:rsid w:val="000F54E4"/>
    <w:rsid w:val="001061C1"/>
    <w:rsid w:val="001411C2"/>
    <w:rsid w:val="001A35A6"/>
    <w:rsid w:val="00256A0F"/>
    <w:rsid w:val="002A5FBF"/>
    <w:rsid w:val="002B623A"/>
    <w:rsid w:val="00345D20"/>
    <w:rsid w:val="00372816"/>
    <w:rsid w:val="003900F5"/>
    <w:rsid w:val="00391CF5"/>
    <w:rsid w:val="00425C70"/>
    <w:rsid w:val="004604AC"/>
    <w:rsid w:val="00481A0F"/>
    <w:rsid w:val="004C54C8"/>
    <w:rsid w:val="004D40B0"/>
    <w:rsid w:val="00507A00"/>
    <w:rsid w:val="005302BD"/>
    <w:rsid w:val="0053040F"/>
    <w:rsid w:val="00551364"/>
    <w:rsid w:val="00591AE1"/>
    <w:rsid w:val="00610372"/>
    <w:rsid w:val="00695980"/>
    <w:rsid w:val="006A4F03"/>
    <w:rsid w:val="006B0B24"/>
    <w:rsid w:val="00716159"/>
    <w:rsid w:val="00795CAC"/>
    <w:rsid w:val="00867768"/>
    <w:rsid w:val="009417E1"/>
    <w:rsid w:val="00996927"/>
    <w:rsid w:val="009A159D"/>
    <w:rsid w:val="009A6447"/>
    <w:rsid w:val="009B7D1D"/>
    <w:rsid w:val="009D0E89"/>
    <w:rsid w:val="009D4A05"/>
    <w:rsid w:val="00AC3390"/>
    <w:rsid w:val="00AE4126"/>
    <w:rsid w:val="00B9140E"/>
    <w:rsid w:val="00BA241A"/>
    <w:rsid w:val="00BE448A"/>
    <w:rsid w:val="00BF738F"/>
    <w:rsid w:val="00C2562A"/>
    <w:rsid w:val="00C40C1C"/>
    <w:rsid w:val="00CC1EF9"/>
    <w:rsid w:val="00CC43C6"/>
    <w:rsid w:val="00CE56E6"/>
    <w:rsid w:val="00DB5684"/>
    <w:rsid w:val="00DE64AB"/>
    <w:rsid w:val="00F261E0"/>
    <w:rsid w:val="00F66AC7"/>
    <w:rsid w:val="00F80B12"/>
    <w:rsid w:val="00FB7952"/>
    <w:rsid w:val="00FD01DB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1898"/>
  <w15:docId w15:val="{AA70AECB-4BA1-49BC-8D01-8A6F7705A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3390"/>
  </w:style>
  <w:style w:type="paragraph" w:styleId="2">
    <w:name w:val="heading 2"/>
    <w:basedOn w:val="a"/>
    <w:link w:val="20"/>
    <w:uiPriority w:val="9"/>
    <w:qFormat/>
    <w:rsid w:val="001A3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35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A3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35A6"/>
    <w:rPr>
      <w:b/>
      <w:bCs/>
    </w:rPr>
  </w:style>
  <w:style w:type="paragraph" w:styleId="a5">
    <w:name w:val="List Paragraph"/>
    <w:basedOn w:val="a"/>
    <w:uiPriority w:val="34"/>
    <w:qFormat/>
    <w:rsid w:val="00C2562A"/>
    <w:pPr>
      <w:ind w:left="720"/>
      <w:contextualSpacing/>
    </w:pPr>
  </w:style>
  <w:style w:type="paragraph" w:customStyle="1" w:styleId="ConsPlusNormal">
    <w:name w:val="ConsPlusNormal"/>
    <w:rsid w:val="00591A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591A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uiPriority w:val="1"/>
    <w:qFormat/>
    <w:rsid w:val="009A6447"/>
    <w:pPr>
      <w:widowControl w:val="0"/>
      <w:autoSpaceDE w:val="0"/>
      <w:autoSpaceDN w:val="0"/>
      <w:spacing w:after="0" w:line="240" w:lineRule="auto"/>
      <w:ind w:left="282" w:firstLine="710"/>
      <w:jc w:val="both"/>
    </w:pPr>
    <w:rPr>
      <w:rFonts w:ascii="Times New Roman" w:eastAsia="Times New Roman" w:hAnsi="Times New Roman" w:cs="Times New Roman"/>
      <w:sz w:val="28"/>
      <w:szCs w:val="28"/>
      <w:lang w:val="x-none"/>
    </w:rPr>
  </w:style>
  <w:style w:type="character" w:customStyle="1" w:styleId="a7">
    <w:name w:val="Основной текст Знак"/>
    <w:basedOn w:val="a0"/>
    <w:link w:val="a6"/>
    <w:uiPriority w:val="1"/>
    <w:rsid w:val="009A6447"/>
    <w:rPr>
      <w:rFonts w:ascii="Times New Roman" w:eastAsia="Times New Roman" w:hAnsi="Times New Roman" w:cs="Times New Roman"/>
      <w:sz w:val="28"/>
      <w:szCs w:val="28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7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2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6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9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8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4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1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2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32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366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952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мулино</cp:lastModifiedBy>
  <cp:revision>2</cp:revision>
  <cp:lastPrinted>2024-03-29T11:59:00Z</cp:lastPrinted>
  <dcterms:created xsi:type="dcterms:W3CDTF">2026-02-05T10:11:00Z</dcterms:created>
  <dcterms:modified xsi:type="dcterms:W3CDTF">2026-02-05T10:11:00Z</dcterms:modified>
</cp:coreProperties>
</file>